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B510E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0D716540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5245EF96" w14:textId="77777777" w:rsidR="009F289C" w:rsidRPr="007440DD" w:rsidRDefault="009F289C" w:rsidP="009F289C">
      <w:pPr>
        <w:rPr>
          <w:rFonts w:ascii="Tahoma" w:hAnsi="Tahoma" w:cs="Tahoma"/>
          <w:sz w:val="22"/>
          <w:szCs w:val="22"/>
        </w:rPr>
      </w:pPr>
    </w:p>
    <w:p w14:paraId="60053531" w14:textId="77777777" w:rsidR="00923C5D" w:rsidRPr="005B747C" w:rsidRDefault="00923C5D" w:rsidP="00923C5D">
      <w:pPr>
        <w:jc w:val="center"/>
        <w:rPr>
          <w:rFonts w:ascii="Tahoma" w:hAnsi="Tahoma" w:cs="Tahoma"/>
          <w:b/>
          <w:sz w:val="20"/>
          <w:szCs w:val="20"/>
        </w:rPr>
      </w:pPr>
      <w:r w:rsidRPr="005B747C">
        <w:rPr>
          <w:rFonts w:ascii="Tahoma" w:hAnsi="Tahoma" w:cs="Tahoma"/>
          <w:b/>
          <w:sz w:val="20"/>
          <w:szCs w:val="20"/>
        </w:rPr>
        <w:t>DRUGI POGOJI</w:t>
      </w:r>
    </w:p>
    <w:p w14:paraId="42D681A0" w14:textId="77777777" w:rsidR="00923C5D" w:rsidRPr="005B747C" w:rsidRDefault="00923C5D" w:rsidP="009F289C">
      <w:pPr>
        <w:rPr>
          <w:rFonts w:ascii="Tahoma" w:hAnsi="Tahoma" w:cs="Tahoma"/>
          <w:sz w:val="20"/>
          <w:szCs w:val="20"/>
        </w:rPr>
      </w:pPr>
    </w:p>
    <w:p w14:paraId="3A37B563" w14:textId="77777777" w:rsidR="00923C5D" w:rsidRPr="005B747C" w:rsidRDefault="00923C5D" w:rsidP="009F289C">
      <w:pPr>
        <w:rPr>
          <w:rFonts w:ascii="Tahoma" w:hAnsi="Tahoma" w:cs="Tahoma"/>
          <w:sz w:val="20"/>
          <w:szCs w:val="20"/>
        </w:rPr>
      </w:pPr>
    </w:p>
    <w:tbl>
      <w:tblPr>
        <w:tblW w:w="4946" w:type="pct"/>
        <w:tblLook w:val="01E0" w:firstRow="1" w:lastRow="1" w:firstColumn="1" w:lastColumn="1" w:noHBand="0" w:noVBand="0"/>
      </w:tblPr>
      <w:tblGrid>
        <w:gridCol w:w="4335"/>
        <w:gridCol w:w="5339"/>
      </w:tblGrid>
      <w:tr w:rsidR="0082235F" w:rsidRPr="005B747C" w14:paraId="2DB02464" w14:textId="77777777" w:rsidTr="007C7B5C">
        <w:trPr>
          <w:trHeight w:val="510"/>
        </w:trPr>
        <w:tc>
          <w:tcPr>
            <w:tcW w:w="4418" w:type="dxa"/>
            <w:shd w:val="clear" w:color="auto" w:fill="auto"/>
          </w:tcPr>
          <w:p w14:paraId="06365DC7" w14:textId="77777777" w:rsidR="0082235F" w:rsidRPr="005B747C" w:rsidRDefault="0082235F" w:rsidP="007C7B5C">
            <w:pPr>
              <w:pStyle w:val="HTML-oblikovan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B747C">
              <w:rPr>
                <w:rFonts w:ascii="Tahoma" w:hAnsi="Tahoma" w:cs="Tahoma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471" w:type="dxa"/>
            <w:shd w:val="clear" w:color="auto" w:fill="auto"/>
          </w:tcPr>
          <w:p w14:paraId="6EB8415B" w14:textId="77777777" w:rsidR="0082235F" w:rsidRPr="005B747C" w:rsidRDefault="0082235F" w:rsidP="007C7B5C">
            <w:pPr>
              <w:pStyle w:val="HTML-oblikovan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B747C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5B747C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82235F" w:rsidRPr="005B747C" w14:paraId="2B6DB35F" w14:textId="77777777" w:rsidTr="007C7B5C">
        <w:trPr>
          <w:trHeight w:val="510"/>
        </w:trPr>
        <w:tc>
          <w:tcPr>
            <w:tcW w:w="4418" w:type="dxa"/>
            <w:shd w:val="clear" w:color="auto" w:fill="auto"/>
          </w:tcPr>
          <w:p w14:paraId="5970CC32" w14:textId="77777777" w:rsidR="0082235F" w:rsidRPr="005B747C" w:rsidRDefault="0082235F" w:rsidP="007C7B5C">
            <w:pPr>
              <w:pStyle w:val="HTML-oblikovan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5B747C">
              <w:rPr>
                <w:rFonts w:ascii="Tahoma" w:hAnsi="Tahoma" w:cs="Tahoma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471" w:type="dxa"/>
            <w:shd w:val="clear" w:color="auto" w:fill="auto"/>
          </w:tcPr>
          <w:p w14:paraId="57567906" w14:textId="77777777" w:rsidR="0082235F" w:rsidRPr="005B747C" w:rsidRDefault="0082235F" w:rsidP="007C7B5C">
            <w:pPr>
              <w:pStyle w:val="HTML-oblikovan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B747C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noProof/>
                <w:sz w:val="20"/>
                <w:szCs w:val="20"/>
              </w:rPr>
              <w:t> </w:t>
            </w:r>
            <w:r w:rsidRPr="005B747C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2A871556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1B4A4535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Gospodarski subjekt izpolni in predloži ta obrazec za vsak subjekt, ki nastopa v skupni ponudbi ali kot podizvajalec.</w:t>
      </w:r>
    </w:p>
    <w:p w14:paraId="0B4DC83E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420798AA" w14:textId="77777777" w:rsidR="009F289C" w:rsidRPr="005B747C" w:rsidRDefault="009F289C" w:rsidP="009F289C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B747C">
        <w:rPr>
          <w:rFonts w:ascii="Tahoma" w:hAnsi="Tahoma" w:cs="Tahoma"/>
          <w:b/>
          <w:sz w:val="20"/>
          <w:szCs w:val="20"/>
        </w:rPr>
        <w:t>Ustreznost čistilnih sredstev v skladu z Uredbo o zelenem javnem naročanju</w:t>
      </w:r>
    </w:p>
    <w:p w14:paraId="387876B1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006E4257" w14:textId="29918AC3" w:rsidR="009F289C" w:rsidRPr="005B747C" w:rsidRDefault="00834DEB" w:rsidP="009F289C">
      <w:pPr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 xml:space="preserve">Ponudnik izjavlja, da bo pri izvedbi naročila upošteval obveznosti, ki izhajajo iz </w:t>
      </w:r>
      <w:r w:rsidR="00B13E46" w:rsidRPr="005B747C">
        <w:rPr>
          <w:rFonts w:ascii="Tahoma" w:hAnsi="Tahoma" w:cs="Tahoma"/>
          <w:sz w:val="20"/>
          <w:szCs w:val="20"/>
        </w:rPr>
        <w:t>U</w:t>
      </w:r>
      <w:r w:rsidRPr="005B747C">
        <w:rPr>
          <w:rFonts w:ascii="Tahoma" w:hAnsi="Tahoma" w:cs="Tahoma"/>
          <w:sz w:val="20"/>
          <w:szCs w:val="20"/>
        </w:rPr>
        <w:t>redbe o zelenem javnem naročanju (Uradni list RS, št. 51/17</w:t>
      </w:r>
      <w:r w:rsidR="008B0886" w:rsidRPr="005B747C">
        <w:rPr>
          <w:rFonts w:ascii="Tahoma" w:hAnsi="Tahoma" w:cs="Tahoma"/>
          <w:sz w:val="20"/>
          <w:szCs w:val="20"/>
        </w:rPr>
        <w:t>, 64/19</w:t>
      </w:r>
      <w:r w:rsidR="00473891">
        <w:rPr>
          <w:rFonts w:ascii="Tahoma" w:hAnsi="Tahoma" w:cs="Tahoma"/>
          <w:sz w:val="20"/>
          <w:szCs w:val="20"/>
        </w:rPr>
        <w:t>,</w:t>
      </w:r>
      <w:r w:rsidR="008B0886" w:rsidRPr="005B747C">
        <w:rPr>
          <w:rFonts w:ascii="Tahoma" w:hAnsi="Tahoma" w:cs="Tahoma"/>
          <w:sz w:val="20"/>
          <w:szCs w:val="20"/>
        </w:rPr>
        <w:t xml:space="preserve"> 121/12</w:t>
      </w:r>
      <w:r w:rsidR="00473891">
        <w:rPr>
          <w:rFonts w:ascii="Tahoma" w:hAnsi="Tahoma" w:cs="Tahoma"/>
          <w:sz w:val="20"/>
          <w:szCs w:val="20"/>
        </w:rPr>
        <w:t xml:space="preserve"> in 132/23</w:t>
      </w:r>
      <w:r w:rsidRPr="005B747C">
        <w:rPr>
          <w:rFonts w:ascii="Tahoma" w:hAnsi="Tahoma" w:cs="Tahoma"/>
          <w:sz w:val="20"/>
          <w:szCs w:val="20"/>
        </w:rPr>
        <w:t>) in zagotovil izpolnjevanje naslednjih zahtev:</w:t>
      </w:r>
    </w:p>
    <w:p w14:paraId="20F3B583" w14:textId="77777777" w:rsidR="00834DEB" w:rsidRPr="005B747C" w:rsidRDefault="00834DEB" w:rsidP="009F289C">
      <w:pPr>
        <w:rPr>
          <w:rFonts w:ascii="Tahoma" w:hAnsi="Tahoma" w:cs="Tahoma"/>
          <w:sz w:val="20"/>
          <w:szCs w:val="20"/>
        </w:rPr>
      </w:pPr>
    </w:p>
    <w:p w14:paraId="40871505" w14:textId="77777777" w:rsidR="00834DEB" w:rsidRPr="005B747C" w:rsidRDefault="00834DEB" w:rsidP="00834DEB">
      <w:pPr>
        <w:pStyle w:val="Odstavekseznama"/>
        <w:numPr>
          <w:ilvl w:val="0"/>
          <w:numId w:val="35"/>
        </w:numPr>
        <w:rPr>
          <w:rFonts w:ascii="Tahoma" w:hAnsi="Tahoma" w:cs="Tahoma"/>
          <w:sz w:val="20"/>
          <w:szCs w:val="20"/>
          <w:u w:val="single"/>
        </w:rPr>
      </w:pPr>
      <w:r w:rsidRPr="005B747C">
        <w:rPr>
          <w:rFonts w:ascii="Tahoma" w:hAnsi="Tahoma" w:cs="Tahoma"/>
          <w:sz w:val="20"/>
          <w:szCs w:val="20"/>
          <w:u w:val="single"/>
        </w:rPr>
        <w:t xml:space="preserve">Univerzalna čistila, čistila za sanitarne prostore, čistila za okna, ki jih bomo uporabljali pri izvedbi čiščenja izpolnjujejo tehnične specifikacije Uredbe o ZeJN in niso razvrščene in označene z enim ali več stavki za nevarnost: </w:t>
      </w:r>
    </w:p>
    <w:p w14:paraId="193E292A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- H300 (Smrtno pri zaužitju), </w:t>
      </w:r>
    </w:p>
    <w:p w14:paraId="00BDDEDE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H301 (Strupeno pri zaužitju), </w:t>
      </w:r>
    </w:p>
    <w:p w14:paraId="0F1B9D61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H304 (Pri zaužitju in vstopu v dihalne poti je lahko smrtno), </w:t>
      </w:r>
    </w:p>
    <w:p w14:paraId="3171449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H310 (Smrtno v stiku s kožo), </w:t>
      </w:r>
    </w:p>
    <w:p w14:paraId="61613C9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H311 (Strupeno v stiku s kožo), </w:t>
      </w:r>
    </w:p>
    <w:p w14:paraId="6A5E6C5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H330 (Smrtno pri vdihavanju), </w:t>
      </w:r>
    </w:p>
    <w:p w14:paraId="436F5B50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H331 (Strupeno pri vdihavanju), </w:t>
      </w:r>
    </w:p>
    <w:p w14:paraId="220EE2C2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H340 (Lahko povzroči genske okvare), </w:t>
      </w:r>
    </w:p>
    <w:p w14:paraId="301DE606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H341 (Sum povzročitve genskih okvar), </w:t>
      </w:r>
    </w:p>
    <w:p w14:paraId="060E3AD7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H350 (Lahko povzroči raka), </w:t>
      </w:r>
    </w:p>
    <w:p w14:paraId="6AF4089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H350i (Lahko povzroči raka pri vdihavanju), </w:t>
      </w:r>
    </w:p>
    <w:p w14:paraId="2EFA9BCB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H351 (Sum povzročitve raka), </w:t>
      </w:r>
    </w:p>
    <w:p w14:paraId="5F3775DD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H360F (Lahko škodi plodnosti), </w:t>
      </w:r>
    </w:p>
    <w:p w14:paraId="6DB1852F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H360D (Lahko škodi nerojenemu otroku), </w:t>
      </w:r>
    </w:p>
    <w:p w14:paraId="4E4F5D7A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H360FD (Lahko škodi plodnosti, lahko škodi nerojenemu otroku), </w:t>
      </w:r>
    </w:p>
    <w:p w14:paraId="55C1DF7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H360Fd (Lahko škodi plodnosti, sum, da škodi plodnosti), </w:t>
      </w:r>
    </w:p>
    <w:p w14:paraId="09A6E9BF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H360Df (Lahko škodi nerojenemu otroku, sum, da škodi plodnosti), </w:t>
      </w:r>
    </w:p>
    <w:p w14:paraId="6361EE1F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H361f (Sum škodljivosti za plodnost), </w:t>
      </w:r>
    </w:p>
    <w:p w14:paraId="3EF8FBC5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H361d (Sum škodljivosti za nerojenega otroka), </w:t>
      </w:r>
    </w:p>
    <w:p w14:paraId="70DF8C9B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H361fd (Sum škodljivosti za plodnost, sum škodljivosti za nerojenega otroka), </w:t>
      </w:r>
    </w:p>
    <w:p w14:paraId="4B22008E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H362 (Lahko škodi dojenim otrokom), </w:t>
      </w:r>
    </w:p>
    <w:p w14:paraId="727C374D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H370 (Škodi organom), </w:t>
      </w:r>
    </w:p>
    <w:p w14:paraId="22627E82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H371 (Lahko škodi organom), </w:t>
      </w:r>
    </w:p>
    <w:p w14:paraId="379C0CAE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H372 (Škodi organom pri dolgotrajni ali ponavljajoči se izpostavljenosti), </w:t>
      </w:r>
    </w:p>
    <w:p w14:paraId="789F45AD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H373 (Lahko škodi organom pri dolgotrajni ali ponavljajoči se izpostavljenosti), </w:t>
      </w:r>
    </w:p>
    <w:p w14:paraId="1140EF3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H400 (Zelo strupeno za vodno okolje), </w:t>
      </w:r>
    </w:p>
    <w:p w14:paraId="0325E414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H410 (Zelo strupeno za vodno okolje, z dolgotrajnimi učinki), </w:t>
      </w:r>
    </w:p>
    <w:p w14:paraId="5FAB9799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H411 (Strupeno za vodno okolje, z dolgotrajnimi učinki), </w:t>
      </w:r>
    </w:p>
    <w:p w14:paraId="54E3BB99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H412 (Škodljivo za vodno okolje, z dolgotrajnimi učinki), </w:t>
      </w:r>
    </w:p>
    <w:p w14:paraId="3FA0C675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H413 (Lahko ima dolgotrajne škodljive učinke na vodno okolje), </w:t>
      </w:r>
    </w:p>
    <w:p w14:paraId="15EA433C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H59 (Nevarno ozonskemu plašču), </w:t>
      </w:r>
    </w:p>
    <w:p w14:paraId="57220846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EUH029 (V stiku z vodo se sprošča strupen plin), </w:t>
      </w:r>
    </w:p>
    <w:p w14:paraId="4FA4371A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EUH031 (V stiku s kislinami s sprošča strupen plin), </w:t>
      </w:r>
    </w:p>
    <w:p w14:paraId="69E2B9D5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EUH032 (V stiku s kislinami se sprošča zelo strupen plin), </w:t>
      </w:r>
    </w:p>
    <w:p w14:paraId="3A0014F8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EUH070 (Strupeno ob stiku z očmi), </w:t>
      </w:r>
    </w:p>
    <w:p w14:paraId="303139D9" w14:textId="77777777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 xml:space="preserve">– H334 (Lahko povzroči simptome alergije ali astme ali težave z dihanjem pri vdihavanju), </w:t>
      </w:r>
    </w:p>
    <w:p w14:paraId="6B8505CF" w14:textId="77C3170B" w:rsidR="00834DEB" w:rsidRPr="005B747C" w:rsidRDefault="00834DEB" w:rsidP="00B13E46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>– H317 (Lahko povzroči alergijski odziv kože)</w:t>
      </w:r>
      <w:r w:rsidR="008B0886" w:rsidRPr="005B747C">
        <w:rPr>
          <w:rFonts w:ascii="Tahoma" w:eastAsia="Cambria" w:hAnsi="Tahoma" w:cs="Tahoma"/>
          <w:color w:val="000000"/>
          <w:sz w:val="20"/>
          <w:szCs w:val="20"/>
        </w:rPr>
        <w:t>,</w:t>
      </w:r>
    </w:p>
    <w:p w14:paraId="125809D1" w14:textId="351DD8A5" w:rsidR="008B0886" w:rsidRPr="005B747C" w:rsidRDefault="008B0886" w:rsidP="008B0886">
      <w:pPr>
        <w:pStyle w:val="Odstavekseznama"/>
        <w:numPr>
          <w:ilvl w:val="0"/>
          <w:numId w:val="35"/>
        </w:numPr>
        <w:autoSpaceDE w:val="0"/>
        <w:autoSpaceDN w:val="0"/>
        <w:adjustRightInd w:val="0"/>
        <w:rPr>
          <w:rFonts w:ascii="Tahoma" w:eastAsia="Cambria" w:hAnsi="Tahoma" w:cs="Tahoma"/>
          <w:color w:val="000000"/>
          <w:sz w:val="20"/>
          <w:szCs w:val="20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</w:rPr>
        <w:t>H420 (Škodljivo za javno zdravje in okolje zaradi uničevanja ozona v zgornji atmosferi).</w:t>
      </w:r>
    </w:p>
    <w:p w14:paraId="39874B71" w14:textId="3A1504E5" w:rsidR="008B0886" w:rsidRPr="005B747C" w:rsidRDefault="008B0886" w:rsidP="008B0886">
      <w:pPr>
        <w:autoSpaceDE w:val="0"/>
        <w:autoSpaceDN w:val="0"/>
        <w:adjustRightInd w:val="0"/>
        <w:rPr>
          <w:rFonts w:ascii="Tahoma" w:eastAsia="Cambria" w:hAnsi="Tahoma" w:cs="Tahoma"/>
          <w:color w:val="000000"/>
          <w:sz w:val="20"/>
          <w:szCs w:val="20"/>
        </w:rPr>
      </w:pPr>
    </w:p>
    <w:p w14:paraId="693CB714" w14:textId="77777777" w:rsidR="00834DEB" w:rsidRPr="005B747C" w:rsidRDefault="00834DEB" w:rsidP="00834DEB">
      <w:pPr>
        <w:autoSpaceDE w:val="0"/>
        <w:autoSpaceDN w:val="0"/>
        <w:adjustRightInd w:val="0"/>
        <w:rPr>
          <w:rFonts w:ascii="Tahoma" w:eastAsia="Cambria" w:hAnsi="Tahoma" w:cs="Tahoma"/>
          <w:color w:val="000000"/>
          <w:sz w:val="20"/>
          <w:szCs w:val="20"/>
        </w:rPr>
      </w:pPr>
    </w:p>
    <w:p w14:paraId="034E38F2" w14:textId="319DFC11" w:rsidR="00721910" w:rsidRPr="005B747C" w:rsidRDefault="00721910" w:rsidP="00721910">
      <w:pPr>
        <w:pStyle w:val="Odstavekseznama"/>
        <w:numPr>
          <w:ilvl w:val="0"/>
          <w:numId w:val="35"/>
        </w:numPr>
        <w:autoSpaceDE w:val="0"/>
        <w:autoSpaceDN w:val="0"/>
        <w:adjustRightInd w:val="0"/>
        <w:rPr>
          <w:rFonts w:ascii="Tahoma" w:eastAsia="Cambria" w:hAnsi="Tahoma" w:cs="Tahoma"/>
          <w:color w:val="000000"/>
          <w:sz w:val="20"/>
          <w:szCs w:val="20"/>
          <w:u w:val="single"/>
        </w:rPr>
      </w:pPr>
      <w:r w:rsidRPr="005B747C">
        <w:rPr>
          <w:rFonts w:ascii="Tahoma" w:eastAsia="Cambria" w:hAnsi="Tahoma" w:cs="Tahoma"/>
          <w:color w:val="000000"/>
          <w:sz w:val="20"/>
          <w:szCs w:val="20"/>
          <w:u w:val="single"/>
        </w:rPr>
        <w:t>Kritična</w:t>
      </w:r>
      <w:r w:rsidR="00BE1B02" w:rsidRPr="005B747C">
        <w:rPr>
          <w:rFonts w:ascii="Tahoma" w:eastAsia="Cambria" w:hAnsi="Tahoma" w:cs="Tahoma"/>
          <w:color w:val="000000"/>
          <w:sz w:val="20"/>
          <w:szCs w:val="20"/>
          <w:u w:val="single"/>
        </w:rPr>
        <w:t xml:space="preserve"> volumska razredčitev univerzalnih čistil ne sme presegati naslednjih mejnih vrednosti za referenčni odmerek:</w:t>
      </w:r>
    </w:p>
    <w:p w14:paraId="14DBD4A5" w14:textId="507987D2" w:rsidR="00BE1B02" w:rsidRPr="005B747C" w:rsidRDefault="00BE1B02" w:rsidP="00BE1B02">
      <w:pPr>
        <w:pStyle w:val="Odstavekseznama"/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4813"/>
      </w:tblGrid>
      <w:tr w:rsidR="00BE1B02" w:rsidRPr="005B747C" w14:paraId="08AFE2DA" w14:textId="77777777" w:rsidTr="00BE1B02">
        <w:tc>
          <w:tcPr>
            <w:tcW w:w="4237" w:type="dxa"/>
          </w:tcPr>
          <w:p w14:paraId="1BE0F540" w14:textId="3D61F66E" w:rsidR="00BE1B02" w:rsidRPr="005B747C" w:rsidRDefault="00BE1B02" w:rsidP="00BE1B0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Tahoma" w:eastAsia="Cambria" w:hAnsi="Tahoma" w:cs="Tahoma"/>
                <w:color w:val="000000"/>
                <w:sz w:val="20"/>
                <w:szCs w:val="20"/>
              </w:rPr>
            </w:pPr>
            <w:r w:rsidRPr="005B747C">
              <w:rPr>
                <w:rFonts w:ascii="Tahoma" w:eastAsia="Cambria" w:hAnsi="Tahoma" w:cs="Tahoma"/>
                <w:color w:val="000000"/>
                <w:sz w:val="20"/>
                <w:szCs w:val="20"/>
              </w:rPr>
              <w:t>Vrsta proizvoda</w:t>
            </w:r>
          </w:p>
        </w:tc>
        <w:tc>
          <w:tcPr>
            <w:tcW w:w="4813" w:type="dxa"/>
          </w:tcPr>
          <w:p w14:paraId="202D6607" w14:textId="48FD1BD0" w:rsidR="00BE1B02" w:rsidRPr="005B747C" w:rsidRDefault="00BE1B02" w:rsidP="00BE1B0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Tahoma" w:eastAsia="Cambria" w:hAnsi="Tahoma" w:cs="Tahoma"/>
                <w:color w:val="000000"/>
                <w:sz w:val="20"/>
                <w:szCs w:val="20"/>
              </w:rPr>
            </w:pPr>
            <w:r w:rsidRPr="005B747C">
              <w:rPr>
                <w:rFonts w:ascii="Tahoma" w:eastAsia="Cambria" w:hAnsi="Tahoma" w:cs="Tahoma"/>
                <w:color w:val="000000"/>
                <w:sz w:val="20"/>
                <w:szCs w:val="20"/>
              </w:rPr>
              <w:t>Mejna vrednost CDV (I/I raztopine za čiščenje</w:t>
            </w:r>
          </w:p>
        </w:tc>
      </w:tr>
      <w:tr w:rsidR="00BE1B02" w:rsidRPr="005B747C" w14:paraId="798E4210" w14:textId="77777777" w:rsidTr="00BE1B02">
        <w:tc>
          <w:tcPr>
            <w:tcW w:w="4237" w:type="dxa"/>
          </w:tcPr>
          <w:p w14:paraId="5E9E8389" w14:textId="08B1ECDC" w:rsidR="00BE1B02" w:rsidRPr="005B747C" w:rsidRDefault="00BE1B02" w:rsidP="00BE1B0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Tahoma" w:eastAsia="Cambria" w:hAnsi="Tahoma" w:cs="Tahoma"/>
                <w:color w:val="000000"/>
                <w:sz w:val="20"/>
                <w:szCs w:val="20"/>
              </w:rPr>
            </w:pPr>
            <w:r w:rsidRPr="005B747C">
              <w:rPr>
                <w:rFonts w:ascii="Tahoma" w:eastAsia="Cambria" w:hAnsi="Tahoma" w:cs="Tahoma"/>
                <w:color w:val="000000"/>
                <w:sz w:val="20"/>
                <w:szCs w:val="20"/>
              </w:rPr>
              <w:t>Univerzalna čistila, pripravljena za uporabo</w:t>
            </w:r>
          </w:p>
        </w:tc>
        <w:tc>
          <w:tcPr>
            <w:tcW w:w="4813" w:type="dxa"/>
          </w:tcPr>
          <w:p w14:paraId="0228FD68" w14:textId="08F51812" w:rsidR="00BE1B02" w:rsidRPr="005B747C" w:rsidRDefault="00BE1B02" w:rsidP="00BE1B0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Tahoma" w:eastAsia="Cambria" w:hAnsi="Tahoma" w:cs="Tahoma"/>
                <w:color w:val="000000"/>
                <w:sz w:val="20"/>
                <w:szCs w:val="20"/>
              </w:rPr>
            </w:pPr>
            <w:r w:rsidRPr="005B747C">
              <w:rPr>
                <w:rFonts w:ascii="Tahoma" w:eastAsia="Cambria" w:hAnsi="Tahoma" w:cs="Tahoma"/>
                <w:color w:val="000000"/>
                <w:sz w:val="20"/>
                <w:szCs w:val="20"/>
              </w:rPr>
              <w:t>350 000</w:t>
            </w:r>
          </w:p>
        </w:tc>
      </w:tr>
      <w:tr w:rsidR="00BE1B02" w:rsidRPr="005B747C" w14:paraId="0CF659F9" w14:textId="77777777" w:rsidTr="00BE1B02">
        <w:tc>
          <w:tcPr>
            <w:tcW w:w="4237" w:type="dxa"/>
          </w:tcPr>
          <w:p w14:paraId="6189645C" w14:textId="59CBAD48" w:rsidR="00BE1B02" w:rsidRPr="005B747C" w:rsidRDefault="00BE1B02" w:rsidP="00BE1B0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Tahoma" w:eastAsia="Cambria" w:hAnsi="Tahoma" w:cs="Tahoma"/>
                <w:color w:val="000000"/>
                <w:sz w:val="20"/>
                <w:szCs w:val="20"/>
              </w:rPr>
            </w:pPr>
            <w:r w:rsidRPr="005B747C">
              <w:rPr>
                <w:rFonts w:ascii="Tahoma" w:eastAsia="Cambria" w:hAnsi="Tahoma" w:cs="Tahoma"/>
                <w:color w:val="000000"/>
                <w:sz w:val="20"/>
                <w:szCs w:val="20"/>
              </w:rPr>
              <w:t>Univerzalna čistila, nerazredčena</w:t>
            </w:r>
          </w:p>
        </w:tc>
        <w:tc>
          <w:tcPr>
            <w:tcW w:w="4813" w:type="dxa"/>
          </w:tcPr>
          <w:p w14:paraId="6EDC1AA0" w14:textId="29B4975F" w:rsidR="00BE1B02" w:rsidRPr="005B747C" w:rsidRDefault="00BE1B02" w:rsidP="00BE1B0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="Tahoma" w:eastAsia="Cambria" w:hAnsi="Tahoma" w:cs="Tahoma"/>
                <w:color w:val="000000"/>
                <w:sz w:val="20"/>
                <w:szCs w:val="20"/>
              </w:rPr>
            </w:pPr>
            <w:r w:rsidRPr="005B747C">
              <w:rPr>
                <w:rFonts w:ascii="Tahoma" w:eastAsia="Cambria" w:hAnsi="Tahoma" w:cs="Tahoma"/>
                <w:color w:val="000000"/>
                <w:sz w:val="20"/>
                <w:szCs w:val="20"/>
              </w:rPr>
              <w:t>18 000</w:t>
            </w:r>
          </w:p>
        </w:tc>
      </w:tr>
    </w:tbl>
    <w:p w14:paraId="615C60DF" w14:textId="77777777" w:rsidR="00BE1B02" w:rsidRPr="005B747C" w:rsidRDefault="00BE1B02" w:rsidP="00BE1B02">
      <w:pPr>
        <w:pStyle w:val="Odstavekseznama"/>
        <w:pBdr>
          <w:bottom w:val="single" w:sz="4" w:space="1" w:color="auto"/>
        </w:pBdr>
        <w:autoSpaceDE w:val="0"/>
        <w:autoSpaceDN w:val="0"/>
        <w:adjustRightInd w:val="0"/>
        <w:ind w:left="720"/>
        <w:rPr>
          <w:rFonts w:ascii="Tahoma" w:eastAsia="Cambria" w:hAnsi="Tahoma" w:cs="Tahoma"/>
          <w:color w:val="000000"/>
          <w:sz w:val="20"/>
          <w:szCs w:val="20"/>
        </w:rPr>
      </w:pPr>
    </w:p>
    <w:p w14:paraId="4BC5E851" w14:textId="2D7F4208" w:rsidR="00834DEB" w:rsidRPr="005B747C" w:rsidRDefault="00834DEB" w:rsidP="00834DEB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Tahoma" w:eastAsia="Calibri" w:hAnsi="Tahoma" w:cs="Tahoma"/>
          <w:sz w:val="20"/>
          <w:szCs w:val="20"/>
          <w:u w:val="single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u w:val="single"/>
          <w:lang w:eastAsia="en-US"/>
        </w:rPr>
        <w:t>Univerzalna čistila, čistila za sanitarne prostore, čistila za okna</w:t>
      </w:r>
      <w:r w:rsidR="00BE1B02" w:rsidRPr="005B747C">
        <w:rPr>
          <w:rFonts w:ascii="Tahoma" w:eastAsia="Calibri" w:hAnsi="Tahoma" w:cs="Tahoma"/>
          <w:sz w:val="20"/>
          <w:szCs w:val="20"/>
          <w:u w:val="single"/>
          <w:lang w:eastAsia="en-US"/>
        </w:rPr>
        <w:t xml:space="preserve">, </w:t>
      </w:r>
      <w:r w:rsidRPr="005B747C">
        <w:rPr>
          <w:rFonts w:ascii="Tahoma" w:eastAsia="Calibri" w:hAnsi="Tahoma" w:cs="Tahoma"/>
          <w:sz w:val="20"/>
          <w:szCs w:val="20"/>
          <w:u w:val="single"/>
          <w:lang w:eastAsia="en-US"/>
        </w:rPr>
        <w:t>ki jih bomo uporabljali pri izvedbi čiščenja ne vsebujejo:</w:t>
      </w:r>
    </w:p>
    <w:p w14:paraId="026E58C0" w14:textId="77777777" w:rsidR="00834DEB" w:rsidRPr="005B747C" w:rsidRDefault="00834DEB" w:rsidP="00834DEB">
      <w:pPr>
        <w:pStyle w:val="Odstavekseznama"/>
        <w:spacing w:line="260" w:lineRule="atLeast"/>
        <w:ind w:left="72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>– več kot 0,02 g fosforja na funkcionalno enoto univerzalnega čistila,</w:t>
      </w:r>
    </w:p>
    <w:p w14:paraId="5E4F71C0" w14:textId="77777777" w:rsidR="00834DEB" w:rsidRPr="005B747C" w:rsidRDefault="00834DEB" w:rsidP="00834DEB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>biocidov, razen če se uporabljajo kot sredstva za konzerviranje,</w:t>
      </w:r>
    </w:p>
    <w:p w14:paraId="28CBAED7" w14:textId="77777777" w:rsidR="00834DEB" w:rsidRPr="005B747C" w:rsidRDefault="00834DEB" w:rsidP="00834DEB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biocidov, za katere velja eno ali več naslednjih standardnih opozoril, stavkov za nevarnost </w:t>
      </w:r>
    </w:p>
    <w:p w14:paraId="28FF41A7" w14:textId="77777777" w:rsidR="00834DEB" w:rsidRPr="005B747C" w:rsidRDefault="00834DEB" w:rsidP="00834DEB">
      <w:p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   ali previdnostnih stavkov iz zakona, ki ureja kemikalije, ali Uredbe (ES) št. 1272/2008:</w:t>
      </w:r>
    </w:p>
    <w:p w14:paraId="63866B73" w14:textId="77777777" w:rsidR="00834DEB" w:rsidRPr="005B747C" w:rsidRDefault="00834DEB" w:rsidP="00834DEB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H400 (Zelo strupeno za vodno okolje) in H410 (Zelo strupeno za vodno okolje, z   </w:t>
      </w:r>
    </w:p>
    <w:p w14:paraId="36D4F511" w14:textId="77777777" w:rsidR="00834DEB" w:rsidRPr="005B747C" w:rsidRDefault="00834DEB" w:rsidP="00834DEB">
      <w:p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   dolgotrajnimi učinki),</w:t>
      </w:r>
    </w:p>
    <w:p w14:paraId="22CA624C" w14:textId="77777777" w:rsidR="00834DEB" w:rsidRPr="005B747C" w:rsidRDefault="00834DEB" w:rsidP="00834DEB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H411 (Strupeno za vodno okolje z dolgotrajnimi učinki), </w:t>
      </w:r>
    </w:p>
    <w:p w14:paraId="4929BE46" w14:textId="6CF78F24" w:rsidR="00834DEB" w:rsidRPr="005B747C" w:rsidRDefault="00834DEB" w:rsidP="00834DEB">
      <w:p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   razen če je Log P</w:t>
      </w:r>
      <w:r w:rsidR="008B0886" w:rsidRPr="005B747C">
        <w:rPr>
          <w:rFonts w:ascii="Tahoma" w:eastAsia="Calibri" w:hAnsi="Tahoma" w:cs="Tahoma"/>
          <w:sz w:val="20"/>
          <w:szCs w:val="20"/>
          <w:lang w:eastAsia="en-US"/>
        </w:rPr>
        <w:t>4</w:t>
      </w: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 ≥ 3,0 oziroma če je eksperimentalno določen BCF</w:t>
      </w:r>
      <w:r w:rsidR="008B0886" w:rsidRPr="005B747C">
        <w:rPr>
          <w:rFonts w:ascii="Tahoma" w:eastAsia="Calibri" w:hAnsi="Tahoma" w:cs="Tahoma"/>
          <w:sz w:val="20"/>
          <w:szCs w:val="20"/>
          <w:lang w:eastAsia="en-US"/>
        </w:rPr>
        <w:t>5</w:t>
      </w: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 ≤100, kar pomeni, da  </w:t>
      </w:r>
    </w:p>
    <w:p w14:paraId="617553E7" w14:textId="703B3E81" w:rsidR="00834DEB" w:rsidRPr="005B747C" w:rsidRDefault="00834DEB" w:rsidP="00834DEB">
      <w:p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lang w:eastAsia="en-US"/>
        </w:rPr>
        <w:t xml:space="preserve">   biocidi niso potencialno bioakumulativni.</w:t>
      </w:r>
    </w:p>
    <w:p w14:paraId="2BD9C065" w14:textId="068733B1" w:rsidR="008B0886" w:rsidRPr="005B747C" w:rsidRDefault="008B0886" w:rsidP="008B0886">
      <w:pPr>
        <w:pStyle w:val="Odstavekseznama"/>
        <w:numPr>
          <w:ilvl w:val="0"/>
          <w:numId w:val="35"/>
        </w:numPr>
        <w:rPr>
          <w:rFonts w:ascii="Tahoma" w:eastAsia="Calibri" w:hAnsi="Tahoma" w:cs="Tahoma"/>
          <w:sz w:val="20"/>
          <w:szCs w:val="20"/>
          <w:u w:val="single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u w:val="single"/>
          <w:lang w:eastAsia="en-US"/>
        </w:rPr>
        <w:t xml:space="preserve">Univerzalnem čistilu, čistilu za sanitarne prostore, čistilu za okna, detergentu za ročno pomivanje posode, detergentu za pomivalne stroje in detergentu za pranje perila morajo biti priložena jasna navodila za doziranje. </w:t>
      </w:r>
    </w:p>
    <w:p w14:paraId="6D20A1E7" w14:textId="77777777" w:rsidR="009840BF" w:rsidRPr="005B747C" w:rsidRDefault="009840BF" w:rsidP="009840BF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Tahoma" w:eastAsia="Calibri" w:hAnsi="Tahoma" w:cs="Tahoma"/>
          <w:sz w:val="20"/>
          <w:szCs w:val="20"/>
          <w:u w:val="single"/>
          <w:lang w:eastAsia="en-US"/>
        </w:rPr>
      </w:pPr>
      <w:r w:rsidRPr="005B747C">
        <w:rPr>
          <w:rFonts w:ascii="Tahoma" w:eastAsia="Calibri" w:hAnsi="Tahoma" w:cs="Tahoma"/>
          <w:sz w:val="20"/>
          <w:szCs w:val="20"/>
          <w:u w:val="single"/>
          <w:lang w:eastAsia="en-US"/>
        </w:rPr>
        <w:t>Razpršilci, ki jih bomo uporabljali pri storitvah čiščenja ne vsebujejo potisnega plina.</w:t>
      </w:r>
    </w:p>
    <w:p w14:paraId="17F004B8" w14:textId="77777777" w:rsidR="009840BF" w:rsidRPr="005B747C" w:rsidRDefault="009840BF" w:rsidP="009840BF">
      <w:pPr>
        <w:spacing w:line="260" w:lineRule="atLeast"/>
        <w:jc w:val="both"/>
        <w:rPr>
          <w:rFonts w:ascii="Tahoma" w:eastAsia="Calibri" w:hAnsi="Tahoma" w:cs="Tahoma"/>
          <w:sz w:val="20"/>
          <w:szCs w:val="20"/>
          <w:lang w:eastAsia="en-US"/>
        </w:rPr>
      </w:pPr>
    </w:p>
    <w:p w14:paraId="6DF1CC99" w14:textId="77777777" w:rsidR="009F289C" w:rsidRPr="005B747C" w:rsidRDefault="004733F5" w:rsidP="00834DEB">
      <w:pPr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Zagotavljamo, da smo usposobljeni za opravljanje storitve na okolju prijazen način ter redno usposabljamo osebje o zdravstvenih, varnostnih in okoljskih vidikih čiščenja.</w:t>
      </w:r>
    </w:p>
    <w:p w14:paraId="63CE207E" w14:textId="77777777" w:rsidR="003035A0" w:rsidRPr="005B747C" w:rsidRDefault="003035A0" w:rsidP="00834DEB">
      <w:pPr>
        <w:rPr>
          <w:rFonts w:ascii="Tahoma" w:hAnsi="Tahoma" w:cs="Tahoma"/>
          <w:sz w:val="20"/>
          <w:szCs w:val="20"/>
        </w:rPr>
      </w:pPr>
    </w:p>
    <w:p w14:paraId="75C16354" w14:textId="77777777" w:rsidR="009F289C" w:rsidRPr="005B747C" w:rsidRDefault="004733F5" w:rsidP="009F289C">
      <w:pPr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Na zahtevo naročnika bo moral ponudnik izkazovati te pogoje z naslednjimi listinami:</w:t>
      </w:r>
    </w:p>
    <w:p w14:paraId="170C7A64" w14:textId="77777777" w:rsidR="009F289C" w:rsidRPr="005B747C" w:rsidRDefault="009F289C" w:rsidP="009F289C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Seznam čistil, ki jih bo ponudnik uporabljal pri čiščenju,</w:t>
      </w:r>
    </w:p>
    <w:p w14:paraId="54BFFEF5" w14:textId="77777777" w:rsidR="009840BF" w:rsidRPr="005B747C" w:rsidRDefault="009840BF" w:rsidP="009F289C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Potrdilo, da ima blago znak za okolje EU za čistila,</w:t>
      </w:r>
    </w:p>
    <w:p w14:paraId="64A4D26C" w14:textId="77777777" w:rsidR="009F289C" w:rsidRPr="005B747C" w:rsidRDefault="009F289C" w:rsidP="009F289C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Tehnični</w:t>
      </w:r>
      <w:r w:rsidR="008B545F" w:rsidRPr="005B747C">
        <w:rPr>
          <w:rFonts w:ascii="Tahoma" w:hAnsi="Tahoma" w:cs="Tahoma"/>
          <w:sz w:val="20"/>
          <w:szCs w:val="20"/>
        </w:rPr>
        <w:t>,</w:t>
      </w:r>
      <w:r w:rsidRPr="005B747C">
        <w:rPr>
          <w:rFonts w:ascii="Tahoma" w:hAnsi="Tahoma" w:cs="Tahoma"/>
          <w:sz w:val="20"/>
          <w:szCs w:val="20"/>
        </w:rPr>
        <w:t xml:space="preserve"> varnosti listi</w:t>
      </w:r>
      <w:r w:rsidR="008B545F" w:rsidRPr="005B747C">
        <w:rPr>
          <w:rFonts w:ascii="Tahoma" w:hAnsi="Tahoma" w:cs="Tahoma"/>
          <w:sz w:val="20"/>
          <w:szCs w:val="20"/>
        </w:rPr>
        <w:t xml:space="preserve"> in navodila za doziranje</w:t>
      </w:r>
      <w:r w:rsidR="004733F5" w:rsidRPr="005B747C">
        <w:rPr>
          <w:rFonts w:ascii="Tahoma" w:hAnsi="Tahoma" w:cs="Tahoma"/>
          <w:sz w:val="20"/>
          <w:szCs w:val="20"/>
        </w:rPr>
        <w:t>,</w:t>
      </w:r>
    </w:p>
    <w:p w14:paraId="222955C6" w14:textId="77777777" w:rsidR="004733F5" w:rsidRPr="005B747C" w:rsidRDefault="004733F5" w:rsidP="009F289C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Slovenska navodila</w:t>
      </w:r>
      <w:r w:rsidR="003035A0" w:rsidRPr="005B747C">
        <w:rPr>
          <w:rFonts w:ascii="Tahoma" w:hAnsi="Tahoma" w:cs="Tahoma"/>
          <w:sz w:val="20"/>
          <w:szCs w:val="20"/>
        </w:rPr>
        <w:t>,</w:t>
      </w:r>
    </w:p>
    <w:p w14:paraId="26CC4CEC" w14:textId="77777777" w:rsidR="003035A0" w:rsidRPr="005B747C" w:rsidRDefault="003035A0" w:rsidP="003035A0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Nalepka o energijski učinkovitosti sesalnika,</w:t>
      </w:r>
    </w:p>
    <w:p w14:paraId="06AFB1DC" w14:textId="0BD6B05F" w:rsidR="003035A0" w:rsidRPr="005B747C" w:rsidRDefault="003035A0" w:rsidP="009F289C">
      <w:pPr>
        <w:pStyle w:val="Odstavekseznama"/>
        <w:numPr>
          <w:ilvl w:val="0"/>
          <w:numId w:val="3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 xml:space="preserve">Vzpostavljen sistem ravnanja z okoljem (npr. </w:t>
      </w:r>
      <w:r w:rsidRPr="005B747C">
        <w:rPr>
          <w:rFonts w:ascii="Tahoma" w:hAnsi="Tahoma" w:cs="Tahoma"/>
          <w:b/>
          <w:bCs/>
          <w:sz w:val="20"/>
          <w:szCs w:val="20"/>
        </w:rPr>
        <w:t>EMAS ali ISO 14001</w:t>
      </w:r>
      <w:r w:rsidRPr="005B747C">
        <w:rPr>
          <w:rFonts w:ascii="Tahoma" w:hAnsi="Tahoma" w:cs="Tahoma"/>
          <w:sz w:val="20"/>
          <w:szCs w:val="20"/>
        </w:rPr>
        <w:t>).</w:t>
      </w:r>
    </w:p>
    <w:p w14:paraId="1D46FA46" w14:textId="77777777" w:rsidR="008B545F" w:rsidRPr="005B747C" w:rsidRDefault="008B545F" w:rsidP="008B545F">
      <w:pPr>
        <w:contextualSpacing/>
        <w:jc w:val="both"/>
        <w:rPr>
          <w:rFonts w:ascii="Tahoma" w:hAnsi="Tahoma" w:cs="Tahoma"/>
          <w:sz w:val="20"/>
          <w:szCs w:val="20"/>
        </w:rPr>
      </w:pPr>
    </w:p>
    <w:p w14:paraId="46FC0F7E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4EEB3A3A" w14:textId="77777777" w:rsidR="009F289C" w:rsidRPr="005B747C" w:rsidRDefault="009F289C" w:rsidP="009F289C">
      <w:pPr>
        <w:pStyle w:val="Odstavekseznama"/>
        <w:numPr>
          <w:ilvl w:val="0"/>
          <w:numId w:val="33"/>
        </w:numPr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B747C">
        <w:rPr>
          <w:rFonts w:ascii="Tahoma" w:hAnsi="Tahoma" w:cs="Tahoma"/>
          <w:b/>
          <w:sz w:val="20"/>
          <w:szCs w:val="20"/>
        </w:rPr>
        <w:t>Zakon o integriteti 35. člen</w:t>
      </w:r>
    </w:p>
    <w:p w14:paraId="31259AAA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0AAB2C33" w14:textId="3295EF0B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Gospodarski subjekt ni uvrščen v evidenco poslovnih subjektov iz 35. člena Zakona o integriteti in preprečevanju korupcije ( Uradni list RS, št. 69/11-UPB</w:t>
      </w:r>
      <w:r w:rsidR="00AC5DAA" w:rsidRPr="005B747C">
        <w:rPr>
          <w:rFonts w:ascii="Tahoma" w:hAnsi="Tahoma" w:cs="Tahoma"/>
          <w:sz w:val="20"/>
          <w:szCs w:val="20"/>
        </w:rPr>
        <w:t>, 158/20</w:t>
      </w:r>
      <w:r w:rsidR="00473891">
        <w:rPr>
          <w:rFonts w:ascii="Tahoma" w:hAnsi="Tahoma" w:cs="Tahoma"/>
          <w:sz w:val="20"/>
          <w:szCs w:val="20"/>
        </w:rPr>
        <w:t>,</w:t>
      </w:r>
      <w:r w:rsidR="00AC5DAA" w:rsidRPr="005B747C">
        <w:rPr>
          <w:rFonts w:ascii="Tahoma" w:hAnsi="Tahoma" w:cs="Tahoma"/>
          <w:sz w:val="20"/>
          <w:szCs w:val="20"/>
        </w:rPr>
        <w:t xml:space="preserve"> 3/22-ZDeb</w:t>
      </w:r>
      <w:r w:rsidR="00473891">
        <w:rPr>
          <w:rFonts w:ascii="Tahoma" w:hAnsi="Tahoma" w:cs="Tahoma"/>
          <w:sz w:val="20"/>
          <w:szCs w:val="20"/>
        </w:rPr>
        <w:t xml:space="preserve"> in 16/23-ZZPri</w:t>
      </w:r>
      <w:r w:rsidRPr="005B747C">
        <w:rPr>
          <w:rFonts w:ascii="Tahoma" w:hAnsi="Tahoma" w:cs="Tahoma"/>
          <w:sz w:val="20"/>
          <w:szCs w:val="20"/>
        </w:rPr>
        <w:t>) in mu ni na podlagi tega člena prepovedano poslovanje z naročnikom javnega naročila.</w:t>
      </w:r>
    </w:p>
    <w:p w14:paraId="63CB5C18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0B98EE12" w14:textId="77777777" w:rsidR="009F289C" w:rsidRPr="005B747C" w:rsidRDefault="00B13E46" w:rsidP="009F289C">
      <w:pPr>
        <w:rPr>
          <w:rFonts w:ascii="Tahoma" w:hAnsi="Tahoma" w:cs="Tahoma"/>
          <w:sz w:val="20"/>
          <w:szCs w:val="20"/>
        </w:rPr>
      </w:pPr>
      <w:r w:rsidRPr="005B747C">
        <w:rPr>
          <w:rFonts w:ascii="Tahoma" w:hAnsi="Tahoma" w:cs="Tahoma"/>
          <w:sz w:val="20"/>
          <w:szCs w:val="20"/>
        </w:rPr>
        <w:t>Ta izjava je sestavni del in priloga ponudbe, s katero se prijavljamo na javno naročilo za storitve čiščenja za naročnika Dom dr. Jožeta Potrča Poljčane.</w:t>
      </w:r>
    </w:p>
    <w:p w14:paraId="04F1EADB" w14:textId="77777777" w:rsidR="009F289C" w:rsidRPr="005B747C" w:rsidRDefault="009F289C" w:rsidP="009F289C">
      <w:pPr>
        <w:rPr>
          <w:rFonts w:ascii="Tahoma" w:hAnsi="Tahoma" w:cs="Tahoma"/>
          <w:sz w:val="20"/>
          <w:szCs w:val="20"/>
        </w:rPr>
      </w:pPr>
    </w:p>
    <w:p w14:paraId="4FCB7D85" w14:textId="77777777" w:rsidR="0082235F" w:rsidRPr="005B747C" w:rsidRDefault="0082235F" w:rsidP="009F289C">
      <w:pPr>
        <w:ind w:left="3540" w:firstLine="708"/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82235F" w:rsidRPr="005B747C" w14:paraId="07157E46" w14:textId="77777777" w:rsidTr="007C7B5C">
        <w:trPr>
          <w:trHeight w:val="693"/>
        </w:trPr>
        <w:tc>
          <w:tcPr>
            <w:tcW w:w="3348" w:type="dxa"/>
          </w:tcPr>
          <w:p w14:paraId="4C9B265E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771BAFD3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7C351D05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Kraj: 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instrText xml:space="preserve"> FORMTEXT </w:instrTex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separate"/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CA75443" w14:textId="77777777" w:rsidR="0082235F" w:rsidRPr="005B747C" w:rsidRDefault="0082235F" w:rsidP="007C7B5C">
            <w:pPr>
              <w:tabs>
                <w:tab w:val="center" w:pos="7020"/>
              </w:tabs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  <w:hideMark/>
          </w:tcPr>
          <w:p w14:paraId="5A58432A" w14:textId="77777777" w:rsidR="0082235F" w:rsidRPr="005B747C" w:rsidRDefault="0082235F" w:rsidP="007C7B5C">
            <w:pPr>
              <w:tabs>
                <w:tab w:val="center" w:pos="7020"/>
              </w:tabs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     Podpisnik: 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instrText xml:space="preserve"> FORMTEXT </w:instrTex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separate"/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2235F" w:rsidRPr="005B747C" w14:paraId="18F5C870" w14:textId="77777777" w:rsidTr="007C7B5C">
        <w:trPr>
          <w:trHeight w:val="483"/>
        </w:trPr>
        <w:tc>
          <w:tcPr>
            <w:tcW w:w="3348" w:type="dxa"/>
            <w:hideMark/>
          </w:tcPr>
          <w:p w14:paraId="5E99F900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>Datum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instrText xml:space="preserve"> FORMTEXT </w:instrTex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separate"/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: 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instrText xml:space="preserve"> FORMTEXT </w:instrTex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separate"/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noProof/>
                <w:sz w:val="20"/>
                <w:szCs w:val="20"/>
                <w:lang w:eastAsia="en-US"/>
              </w:rPr>
              <w:t> </w:t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  <w:hideMark/>
          </w:tcPr>
          <w:p w14:paraId="53F27055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4581" w:type="dxa"/>
            <w:hideMark/>
          </w:tcPr>
          <w:p w14:paraId="16CC45F9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>________________________</w:t>
            </w:r>
          </w:p>
          <w:p w14:paraId="35A513CF" w14:textId="77777777" w:rsidR="0082235F" w:rsidRPr="005B747C" w:rsidRDefault="0082235F" w:rsidP="007C7B5C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5B747C">
              <w:rPr>
                <w:rFonts w:ascii="Tahoma" w:hAnsi="Tahoma" w:cs="Tahoma"/>
                <w:sz w:val="20"/>
                <w:szCs w:val="20"/>
                <w:lang w:eastAsia="en-US"/>
              </w:rPr>
              <w:t>podpis</w:t>
            </w:r>
          </w:p>
        </w:tc>
      </w:tr>
    </w:tbl>
    <w:p w14:paraId="28173B2B" w14:textId="77777777" w:rsidR="0082235F" w:rsidRPr="005B747C" w:rsidRDefault="0082235F" w:rsidP="009F289C">
      <w:pPr>
        <w:ind w:left="3540" w:firstLine="708"/>
        <w:rPr>
          <w:rFonts w:ascii="Tahoma" w:hAnsi="Tahoma" w:cs="Tahoma"/>
          <w:sz w:val="20"/>
          <w:szCs w:val="20"/>
        </w:rPr>
      </w:pPr>
    </w:p>
    <w:p w14:paraId="1E45A93B" w14:textId="77777777" w:rsidR="009F289C" w:rsidRPr="005B747C" w:rsidRDefault="009F289C" w:rsidP="009F289C">
      <w:pPr>
        <w:ind w:left="3540" w:firstLine="708"/>
        <w:rPr>
          <w:rFonts w:ascii="Tahoma" w:hAnsi="Tahoma" w:cs="Tahoma"/>
          <w:sz w:val="20"/>
          <w:szCs w:val="20"/>
        </w:rPr>
      </w:pPr>
    </w:p>
    <w:p w14:paraId="7179F048" w14:textId="77777777" w:rsidR="006A3C49" w:rsidRPr="009F289C" w:rsidRDefault="006A3C49" w:rsidP="0011454E">
      <w:pPr>
        <w:jc w:val="both"/>
        <w:rPr>
          <w:rFonts w:ascii="Tahoma" w:hAnsi="Tahoma" w:cs="Tahoma"/>
          <w:sz w:val="22"/>
          <w:szCs w:val="22"/>
        </w:rPr>
      </w:pPr>
    </w:p>
    <w:p w14:paraId="6E03EEAB" w14:textId="77777777" w:rsidR="00EF3F3C" w:rsidRPr="009F289C" w:rsidRDefault="00EF3F3C" w:rsidP="0011454E">
      <w:pPr>
        <w:jc w:val="both"/>
        <w:rPr>
          <w:rFonts w:ascii="Tahoma" w:hAnsi="Tahoma" w:cs="Tahoma"/>
          <w:sz w:val="22"/>
          <w:szCs w:val="22"/>
        </w:rPr>
      </w:pPr>
    </w:p>
    <w:sectPr w:rsidR="00EF3F3C" w:rsidRPr="009F289C" w:rsidSect="00E34AA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087DC" w14:textId="77777777" w:rsidR="006764A0" w:rsidRDefault="006764A0">
      <w:r>
        <w:separator/>
      </w:r>
    </w:p>
  </w:endnote>
  <w:endnote w:type="continuationSeparator" w:id="0">
    <w:p w14:paraId="057ADEB8" w14:textId="77777777" w:rsidR="006764A0" w:rsidRDefault="0067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BACDA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792D413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00EDC" w14:textId="537C8604" w:rsidR="00E60220" w:rsidRPr="009304D6" w:rsidRDefault="00E60220" w:rsidP="00B13E4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C50D6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E4AAC" w14:textId="77777777" w:rsidR="00E60220" w:rsidRPr="00FC50D6" w:rsidRDefault="00FC50D6" w:rsidP="00FC50D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1CA8C" w14:textId="77777777" w:rsidR="006764A0" w:rsidRDefault="006764A0">
      <w:r>
        <w:separator/>
      </w:r>
    </w:p>
  </w:footnote>
  <w:footnote w:type="continuationSeparator" w:id="0">
    <w:p w14:paraId="4D4F29C1" w14:textId="77777777" w:rsidR="006764A0" w:rsidRDefault="00676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FAEA2" w14:textId="77777777" w:rsidR="00B13E46" w:rsidRPr="00B13E46" w:rsidRDefault="00B13E46" w:rsidP="00B13E46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»Drugi pogoji«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056E0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1451C431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383E91">
      <w:rPr>
        <w:rFonts w:ascii="Arial" w:hAnsi="Arial" w:cs="Arial"/>
        <w:sz w:val="18"/>
        <w:szCs w:val="18"/>
      </w:rPr>
      <w:t>»</w:t>
    </w:r>
    <w:r w:rsidR="009F289C">
      <w:rPr>
        <w:rFonts w:ascii="Arial" w:hAnsi="Arial" w:cs="Arial"/>
        <w:sz w:val="18"/>
        <w:szCs w:val="18"/>
      </w:rPr>
      <w:t>Drugi pogoji</w:t>
    </w:r>
    <w:r w:rsidR="006E6AC4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0105F"/>
    <w:multiLevelType w:val="hybridMultilevel"/>
    <w:tmpl w:val="29F4EC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4BB"/>
    <w:multiLevelType w:val="hybridMultilevel"/>
    <w:tmpl w:val="4E78E3C0"/>
    <w:lvl w:ilvl="0" w:tplc="850221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74ECD"/>
    <w:multiLevelType w:val="hybridMultilevel"/>
    <w:tmpl w:val="6694CF52"/>
    <w:lvl w:ilvl="0" w:tplc="5516C2D2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99F"/>
    <w:multiLevelType w:val="hybridMultilevel"/>
    <w:tmpl w:val="7396A4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274377"/>
    <w:multiLevelType w:val="hybridMultilevel"/>
    <w:tmpl w:val="C024D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076518">
    <w:abstractNumId w:val="31"/>
  </w:num>
  <w:num w:numId="2" w16cid:durableId="1701929768">
    <w:abstractNumId w:val="15"/>
  </w:num>
  <w:num w:numId="3" w16cid:durableId="401833396">
    <w:abstractNumId w:val="26"/>
  </w:num>
  <w:num w:numId="4" w16cid:durableId="515072805">
    <w:abstractNumId w:val="8"/>
  </w:num>
  <w:num w:numId="5" w16cid:durableId="715816057">
    <w:abstractNumId w:val="19"/>
  </w:num>
  <w:num w:numId="6" w16cid:durableId="238098612">
    <w:abstractNumId w:val="0"/>
  </w:num>
  <w:num w:numId="7" w16cid:durableId="1738242738">
    <w:abstractNumId w:val="16"/>
  </w:num>
  <w:num w:numId="8" w16cid:durableId="1061097392">
    <w:abstractNumId w:val="10"/>
  </w:num>
  <w:num w:numId="9" w16cid:durableId="1100956833">
    <w:abstractNumId w:val="28"/>
  </w:num>
  <w:num w:numId="10" w16cid:durableId="660281652">
    <w:abstractNumId w:val="27"/>
  </w:num>
  <w:num w:numId="11" w16cid:durableId="1763139583">
    <w:abstractNumId w:val="29"/>
  </w:num>
  <w:num w:numId="12" w16cid:durableId="629364127">
    <w:abstractNumId w:val="25"/>
  </w:num>
  <w:num w:numId="13" w16cid:durableId="322584861">
    <w:abstractNumId w:val="30"/>
  </w:num>
  <w:num w:numId="14" w16cid:durableId="451168827">
    <w:abstractNumId w:val="18"/>
  </w:num>
  <w:num w:numId="15" w16cid:durableId="1992711125">
    <w:abstractNumId w:val="22"/>
  </w:num>
  <w:num w:numId="16" w16cid:durableId="410086963">
    <w:abstractNumId w:val="33"/>
  </w:num>
  <w:num w:numId="17" w16cid:durableId="691345292">
    <w:abstractNumId w:val="24"/>
  </w:num>
  <w:num w:numId="18" w16cid:durableId="1167868549">
    <w:abstractNumId w:val="20"/>
  </w:num>
  <w:num w:numId="19" w16cid:durableId="1561675939">
    <w:abstractNumId w:val="14"/>
  </w:num>
  <w:num w:numId="20" w16cid:durableId="660933074">
    <w:abstractNumId w:val="3"/>
  </w:num>
  <w:num w:numId="21" w16cid:durableId="8456063">
    <w:abstractNumId w:val="6"/>
  </w:num>
  <w:num w:numId="22" w16cid:durableId="1239705325">
    <w:abstractNumId w:val="32"/>
  </w:num>
  <w:num w:numId="23" w16cid:durableId="609431191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08048850">
    <w:abstractNumId w:val="4"/>
  </w:num>
  <w:num w:numId="25" w16cid:durableId="284236504">
    <w:abstractNumId w:val="17"/>
  </w:num>
  <w:num w:numId="26" w16cid:durableId="61147948">
    <w:abstractNumId w:val="21"/>
  </w:num>
  <w:num w:numId="27" w16cid:durableId="1178083051">
    <w:abstractNumId w:val="11"/>
  </w:num>
  <w:num w:numId="28" w16cid:durableId="704718609">
    <w:abstractNumId w:val="5"/>
  </w:num>
  <w:num w:numId="29" w16cid:durableId="2037803617">
    <w:abstractNumId w:val="34"/>
  </w:num>
  <w:num w:numId="30" w16cid:durableId="2090879247">
    <w:abstractNumId w:val="2"/>
  </w:num>
  <w:num w:numId="31" w16cid:durableId="2083943007">
    <w:abstractNumId w:val="13"/>
  </w:num>
  <w:num w:numId="32" w16cid:durableId="951784573">
    <w:abstractNumId w:val="7"/>
  </w:num>
  <w:num w:numId="33" w16cid:durableId="700857003">
    <w:abstractNumId w:val="1"/>
  </w:num>
  <w:num w:numId="34" w16cid:durableId="986472530">
    <w:abstractNumId w:val="23"/>
  </w:num>
  <w:num w:numId="35" w16cid:durableId="8197339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57801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2776"/>
    <w:rsid w:val="00113BF6"/>
    <w:rsid w:val="0011454E"/>
    <w:rsid w:val="00120A14"/>
    <w:rsid w:val="0012277A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4913"/>
    <w:rsid w:val="00187DDE"/>
    <w:rsid w:val="001975B5"/>
    <w:rsid w:val="001978BF"/>
    <w:rsid w:val="001B311F"/>
    <w:rsid w:val="001B65A3"/>
    <w:rsid w:val="001C62F1"/>
    <w:rsid w:val="001C75CD"/>
    <w:rsid w:val="001D7EE1"/>
    <w:rsid w:val="001F5B21"/>
    <w:rsid w:val="002063EA"/>
    <w:rsid w:val="00206F97"/>
    <w:rsid w:val="00211BCF"/>
    <w:rsid w:val="00216BA0"/>
    <w:rsid w:val="00217833"/>
    <w:rsid w:val="00217FB6"/>
    <w:rsid w:val="0022280B"/>
    <w:rsid w:val="00222F60"/>
    <w:rsid w:val="00223285"/>
    <w:rsid w:val="00231D2A"/>
    <w:rsid w:val="00233917"/>
    <w:rsid w:val="00234475"/>
    <w:rsid w:val="00236C63"/>
    <w:rsid w:val="00241309"/>
    <w:rsid w:val="002470F2"/>
    <w:rsid w:val="0024715B"/>
    <w:rsid w:val="00252F1E"/>
    <w:rsid w:val="002607A9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D7B1C"/>
    <w:rsid w:val="002E0603"/>
    <w:rsid w:val="002E1883"/>
    <w:rsid w:val="002F5C71"/>
    <w:rsid w:val="00301315"/>
    <w:rsid w:val="00301568"/>
    <w:rsid w:val="00302705"/>
    <w:rsid w:val="003035A0"/>
    <w:rsid w:val="00305B34"/>
    <w:rsid w:val="003121A2"/>
    <w:rsid w:val="00315F32"/>
    <w:rsid w:val="00324F47"/>
    <w:rsid w:val="003254B3"/>
    <w:rsid w:val="0032634D"/>
    <w:rsid w:val="003353E9"/>
    <w:rsid w:val="00335D09"/>
    <w:rsid w:val="00346C2D"/>
    <w:rsid w:val="00350DB8"/>
    <w:rsid w:val="00354D26"/>
    <w:rsid w:val="00362315"/>
    <w:rsid w:val="00375947"/>
    <w:rsid w:val="00383E91"/>
    <w:rsid w:val="00390AB8"/>
    <w:rsid w:val="00393402"/>
    <w:rsid w:val="003A2591"/>
    <w:rsid w:val="003A2EBA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6171"/>
    <w:rsid w:val="004356A5"/>
    <w:rsid w:val="00437ADB"/>
    <w:rsid w:val="00437EC0"/>
    <w:rsid w:val="004421A5"/>
    <w:rsid w:val="004427B2"/>
    <w:rsid w:val="0044393A"/>
    <w:rsid w:val="00460CCC"/>
    <w:rsid w:val="00461EC9"/>
    <w:rsid w:val="004627F4"/>
    <w:rsid w:val="00466EC7"/>
    <w:rsid w:val="004733F5"/>
    <w:rsid w:val="00473891"/>
    <w:rsid w:val="004752A1"/>
    <w:rsid w:val="00475BE0"/>
    <w:rsid w:val="00485DEA"/>
    <w:rsid w:val="004870A5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B3BE6"/>
    <w:rsid w:val="005B747C"/>
    <w:rsid w:val="005C0B3C"/>
    <w:rsid w:val="005C4D08"/>
    <w:rsid w:val="005D4600"/>
    <w:rsid w:val="005E0094"/>
    <w:rsid w:val="005E6230"/>
    <w:rsid w:val="005E64DE"/>
    <w:rsid w:val="005F01CA"/>
    <w:rsid w:val="005F0AA1"/>
    <w:rsid w:val="005F10BB"/>
    <w:rsid w:val="005F1DCE"/>
    <w:rsid w:val="005F6282"/>
    <w:rsid w:val="00604851"/>
    <w:rsid w:val="006049D5"/>
    <w:rsid w:val="00611137"/>
    <w:rsid w:val="00611B32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73999"/>
    <w:rsid w:val="00674386"/>
    <w:rsid w:val="006764A0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AC4"/>
    <w:rsid w:val="006E6D58"/>
    <w:rsid w:val="0070034E"/>
    <w:rsid w:val="00700E82"/>
    <w:rsid w:val="0070370F"/>
    <w:rsid w:val="007059CB"/>
    <w:rsid w:val="00721910"/>
    <w:rsid w:val="00721F04"/>
    <w:rsid w:val="007269F9"/>
    <w:rsid w:val="007348A8"/>
    <w:rsid w:val="00736C96"/>
    <w:rsid w:val="00737FF2"/>
    <w:rsid w:val="00741942"/>
    <w:rsid w:val="007440DD"/>
    <w:rsid w:val="00746F51"/>
    <w:rsid w:val="00750F51"/>
    <w:rsid w:val="00752822"/>
    <w:rsid w:val="007536D9"/>
    <w:rsid w:val="0075520A"/>
    <w:rsid w:val="007578E4"/>
    <w:rsid w:val="00757F08"/>
    <w:rsid w:val="00763EC1"/>
    <w:rsid w:val="007679FB"/>
    <w:rsid w:val="00771C4D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D6CAE"/>
    <w:rsid w:val="007E1864"/>
    <w:rsid w:val="007E4A66"/>
    <w:rsid w:val="00805FD0"/>
    <w:rsid w:val="0082235F"/>
    <w:rsid w:val="0082743B"/>
    <w:rsid w:val="00834DEB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B0886"/>
    <w:rsid w:val="008B545F"/>
    <w:rsid w:val="008B62EC"/>
    <w:rsid w:val="008C26CA"/>
    <w:rsid w:val="008C7CE5"/>
    <w:rsid w:val="008D10C1"/>
    <w:rsid w:val="008D1B01"/>
    <w:rsid w:val="008D1B52"/>
    <w:rsid w:val="008E433D"/>
    <w:rsid w:val="008F04A4"/>
    <w:rsid w:val="008F5AFE"/>
    <w:rsid w:val="009044BD"/>
    <w:rsid w:val="009153D4"/>
    <w:rsid w:val="00920F3B"/>
    <w:rsid w:val="00923C5D"/>
    <w:rsid w:val="0092531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840BF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289C"/>
    <w:rsid w:val="009F4ADC"/>
    <w:rsid w:val="00A048A8"/>
    <w:rsid w:val="00A077A9"/>
    <w:rsid w:val="00A10EBA"/>
    <w:rsid w:val="00A12279"/>
    <w:rsid w:val="00A27172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C5DAA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3E46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E1B02"/>
    <w:rsid w:val="00BE242F"/>
    <w:rsid w:val="00BE7DCA"/>
    <w:rsid w:val="00C00501"/>
    <w:rsid w:val="00C03C5D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6E38"/>
    <w:rsid w:val="00C71BAC"/>
    <w:rsid w:val="00C735EC"/>
    <w:rsid w:val="00C80394"/>
    <w:rsid w:val="00C95A04"/>
    <w:rsid w:val="00CA6D1D"/>
    <w:rsid w:val="00CB243A"/>
    <w:rsid w:val="00CB59E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5129F"/>
    <w:rsid w:val="00D56FB4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7A9"/>
    <w:rsid w:val="00DB6E30"/>
    <w:rsid w:val="00DC2646"/>
    <w:rsid w:val="00DC4E5E"/>
    <w:rsid w:val="00DE1E20"/>
    <w:rsid w:val="00DE32EC"/>
    <w:rsid w:val="00DE5CA0"/>
    <w:rsid w:val="00DF1B7F"/>
    <w:rsid w:val="00DF46D2"/>
    <w:rsid w:val="00DF5DD6"/>
    <w:rsid w:val="00E0123B"/>
    <w:rsid w:val="00E03B4C"/>
    <w:rsid w:val="00E15292"/>
    <w:rsid w:val="00E20BAB"/>
    <w:rsid w:val="00E21974"/>
    <w:rsid w:val="00E21D55"/>
    <w:rsid w:val="00E2315A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0634"/>
    <w:rsid w:val="00E85B0B"/>
    <w:rsid w:val="00E977A3"/>
    <w:rsid w:val="00EA2872"/>
    <w:rsid w:val="00EA6DF3"/>
    <w:rsid w:val="00EA7BD7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67862"/>
    <w:rsid w:val="00F731AA"/>
    <w:rsid w:val="00F835B2"/>
    <w:rsid w:val="00F86D6D"/>
    <w:rsid w:val="00F87AD8"/>
    <w:rsid w:val="00F90031"/>
    <w:rsid w:val="00F95516"/>
    <w:rsid w:val="00F9691D"/>
    <w:rsid w:val="00FA13C6"/>
    <w:rsid w:val="00FB315A"/>
    <w:rsid w:val="00FB5550"/>
    <w:rsid w:val="00FC2787"/>
    <w:rsid w:val="00FC35A8"/>
    <w:rsid w:val="00FC4AC2"/>
    <w:rsid w:val="00FC50D6"/>
    <w:rsid w:val="00FD2C31"/>
    <w:rsid w:val="00FD3906"/>
    <w:rsid w:val="00FE083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63450"/>
  <w15:chartTrackingRefBased/>
  <w15:docId w15:val="{082C2CA2-C3DE-4C16-8952-8DA3E01D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Marko Žula</cp:lastModifiedBy>
  <cp:revision>29</cp:revision>
  <cp:lastPrinted>2015-11-09T08:25:00Z</cp:lastPrinted>
  <dcterms:created xsi:type="dcterms:W3CDTF">2018-09-21T07:36:00Z</dcterms:created>
  <dcterms:modified xsi:type="dcterms:W3CDTF">2024-11-30T13:41:00Z</dcterms:modified>
</cp:coreProperties>
</file>